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F6" w:rsidRPr="00CD4E68" w:rsidRDefault="00CD4E68" w:rsidP="00CD4E68">
      <w:pPr>
        <w:jc w:val="center"/>
        <w:rPr>
          <w:b/>
        </w:rPr>
      </w:pPr>
      <w:r w:rsidRPr="00CD4E68">
        <w:rPr>
          <w:b/>
        </w:rPr>
        <w:t xml:space="preserve">Notice of Proposed Property Tax Increase </w:t>
      </w:r>
      <w:proofErr w:type="gramStart"/>
      <w:r w:rsidRPr="00CD4E68">
        <w:rPr>
          <w:b/>
        </w:rPr>
        <w:t>For</w:t>
      </w:r>
      <w:proofErr w:type="gramEnd"/>
      <w:r w:rsidRPr="00CD4E68">
        <w:rPr>
          <w:b/>
        </w:rPr>
        <w:t xml:space="preserve"> Mascoutah Special Service Area 1</w:t>
      </w:r>
    </w:p>
    <w:p w:rsidR="00CD4E68" w:rsidRDefault="00CD4E68"/>
    <w:p w:rsidR="00CD4E68" w:rsidRDefault="00CD4E68">
      <w:r>
        <w:t xml:space="preserve">I.  </w:t>
      </w:r>
      <w:r>
        <w:tab/>
        <w:t xml:space="preserve">A public hearing to approve a proposed property tax levy increase for Mascoutah Special Service Area 1 for </w:t>
      </w:r>
      <w:r w:rsidR="00606DAA">
        <w:t>2020</w:t>
      </w:r>
      <w:r>
        <w:t xml:space="preserve"> will be held on </w:t>
      </w:r>
      <w:r w:rsidR="00EA3D66">
        <w:t xml:space="preserve">December </w:t>
      </w:r>
      <w:r w:rsidR="00606DAA">
        <w:t>7</w:t>
      </w:r>
      <w:r w:rsidR="00CD266C">
        <w:t>, 20</w:t>
      </w:r>
      <w:r w:rsidR="00606DAA">
        <w:t>20</w:t>
      </w:r>
      <w:r>
        <w:t xml:space="preserve"> at 6:30 p.m. at </w:t>
      </w:r>
      <w:r w:rsidR="00121E44">
        <w:t>City of Mascoutah</w:t>
      </w:r>
      <w:r>
        <w:t>, Council Chambers, 3 West Main Street, Mascoutah, IL 62258</w:t>
      </w:r>
      <w:r w:rsidR="008A2B7D">
        <w:t xml:space="preserve"> (virtual meeting via zoom, see meeting agenda for instructions)</w:t>
      </w:r>
      <w:bookmarkStart w:id="0" w:name="_GoBack"/>
      <w:bookmarkEnd w:id="0"/>
      <w:r>
        <w:t>.</w:t>
      </w:r>
    </w:p>
    <w:p w:rsidR="00CD4E68" w:rsidRDefault="00CD4E68"/>
    <w:p w:rsidR="00CD4E68" w:rsidRDefault="00CD4E68">
      <w:r>
        <w:tab/>
        <w:t xml:space="preserve">Any person desiring to appear at the public hearing and present testimony to the taxing district may contact </w:t>
      </w:r>
      <w:r w:rsidR="008F148E">
        <w:t xml:space="preserve">Kari </w:t>
      </w:r>
      <w:r w:rsidR="001B1375">
        <w:t>Speir</w:t>
      </w:r>
      <w:r w:rsidR="008F148E">
        <w:t xml:space="preserve">, </w:t>
      </w:r>
      <w:r w:rsidR="001B1375">
        <w:t xml:space="preserve">Assistant </w:t>
      </w:r>
      <w:r w:rsidR="008F148E">
        <w:t xml:space="preserve">City </w:t>
      </w:r>
      <w:r w:rsidR="001B1375">
        <w:t>Manager</w:t>
      </w:r>
      <w:r>
        <w:t>,</w:t>
      </w:r>
      <w:r w:rsidR="008F148E">
        <w:t xml:space="preserve"> City of Mascoutah</w:t>
      </w:r>
      <w:r>
        <w:t xml:space="preserve"> 3 West Main Street, Mascoutah</w:t>
      </w:r>
      <w:r w:rsidR="008F148E">
        <w:t>, IL 62258, 618-566-2964</w:t>
      </w:r>
      <w:r>
        <w:t>.</w:t>
      </w:r>
    </w:p>
    <w:p w:rsidR="00CD4E68" w:rsidRDefault="00CD4E68"/>
    <w:p w:rsidR="00CD4E68" w:rsidRDefault="00CD4E68">
      <w:r>
        <w:t xml:space="preserve">II.  </w:t>
      </w:r>
      <w:r>
        <w:tab/>
        <w:t xml:space="preserve">The corporate and special purpose property taxes extended or abated for </w:t>
      </w:r>
      <w:r w:rsidR="00582C4F">
        <w:t>201</w:t>
      </w:r>
      <w:r w:rsidR="00606DAA">
        <w:t>9</w:t>
      </w:r>
      <w:r>
        <w:t xml:space="preserve"> were $</w:t>
      </w:r>
      <w:r w:rsidR="00EA3D66">
        <w:t>1</w:t>
      </w:r>
      <w:r w:rsidR="00606DAA">
        <w:t>5,405.41</w:t>
      </w:r>
      <w:r>
        <w:t>.</w:t>
      </w:r>
    </w:p>
    <w:p w:rsidR="00CD4E68" w:rsidRDefault="00CD4E68"/>
    <w:p w:rsidR="00CD4E68" w:rsidRDefault="00CD4E68">
      <w:r>
        <w:tab/>
        <w:t xml:space="preserve">The proposed corporate and special </w:t>
      </w:r>
      <w:r w:rsidR="00121E44">
        <w:t>purpose</w:t>
      </w:r>
      <w:r>
        <w:t xml:space="preserve"> property taxes to be levied for </w:t>
      </w:r>
      <w:r w:rsidR="00582C4F">
        <w:t>20</w:t>
      </w:r>
      <w:r w:rsidR="00606DAA">
        <w:t>20</w:t>
      </w:r>
      <w:r>
        <w:t xml:space="preserve"> are $</w:t>
      </w:r>
      <w:r w:rsidR="00606DAA">
        <w:t>155,902.00</w:t>
      </w:r>
      <w:r>
        <w:t xml:space="preserve">.  This represents a </w:t>
      </w:r>
      <w:r w:rsidR="00B6679D">
        <w:t>1011.995</w:t>
      </w:r>
      <w:r>
        <w:t>% increase over the previous year.</w:t>
      </w:r>
    </w:p>
    <w:p w:rsidR="00CD4E68" w:rsidRDefault="00CD4E68"/>
    <w:p w:rsidR="00CD4E68" w:rsidRDefault="00CD4E68">
      <w:r>
        <w:t xml:space="preserve">III.  </w:t>
      </w:r>
      <w:r>
        <w:tab/>
        <w:t xml:space="preserve">The property taxes extended for debt service and public building commission leases for </w:t>
      </w:r>
      <w:r w:rsidR="00582C4F">
        <w:t>201</w:t>
      </w:r>
      <w:r w:rsidR="00606DAA">
        <w:t>9</w:t>
      </w:r>
      <w:r>
        <w:t xml:space="preserve"> were $0.00.</w:t>
      </w:r>
    </w:p>
    <w:p w:rsidR="00CD4E68" w:rsidRDefault="00CD4E68"/>
    <w:p w:rsidR="00CD4E68" w:rsidRDefault="00CD4E68">
      <w:r>
        <w:tab/>
        <w:t xml:space="preserve">The estimated property taxes to be levied for debt service and public building commission leases for </w:t>
      </w:r>
      <w:r w:rsidR="00606DAA">
        <w:t>2020</w:t>
      </w:r>
      <w:r>
        <w:t xml:space="preserve"> are $0.00.  This represents a 0% increase over the previous year.</w:t>
      </w:r>
    </w:p>
    <w:p w:rsidR="00CD4E68" w:rsidRDefault="00CD4E68"/>
    <w:p w:rsidR="00CD4E68" w:rsidRDefault="00CD4E68">
      <w:r>
        <w:t xml:space="preserve">IV.  </w:t>
      </w:r>
      <w:r>
        <w:tab/>
        <w:t xml:space="preserve">The total property taxes extended or abated for </w:t>
      </w:r>
      <w:r w:rsidR="00606DAA">
        <w:t>2019</w:t>
      </w:r>
      <w:r>
        <w:t xml:space="preserve"> were $</w:t>
      </w:r>
      <w:r w:rsidR="00EA3D66">
        <w:t>1</w:t>
      </w:r>
      <w:r w:rsidR="00606DAA">
        <w:t>5.405.41</w:t>
      </w:r>
      <w:r>
        <w:t>.</w:t>
      </w:r>
    </w:p>
    <w:p w:rsidR="00CD4E68" w:rsidRDefault="00CD4E68"/>
    <w:p w:rsidR="00CD4E68" w:rsidRDefault="00CD4E68">
      <w:r>
        <w:tab/>
        <w:t xml:space="preserve">The estimated total property taxes to be levied for </w:t>
      </w:r>
      <w:r w:rsidR="00582C4F">
        <w:t>20</w:t>
      </w:r>
      <w:r w:rsidR="00606DAA">
        <w:t>20</w:t>
      </w:r>
      <w:r>
        <w:t xml:space="preserve"> are $</w:t>
      </w:r>
      <w:r w:rsidR="002D6FB1">
        <w:t>1</w:t>
      </w:r>
      <w:r w:rsidR="00606DAA">
        <w:t>55,902.00</w:t>
      </w:r>
      <w:r>
        <w:t xml:space="preserve">.  This represents a </w:t>
      </w:r>
      <w:r w:rsidR="00B6679D">
        <w:t>1011.995</w:t>
      </w:r>
      <w:r>
        <w:t>% increase over the previous year.</w:t>
      </w:r>
    </w:p>
    <w:sectPr w:rsidR="00CD4E68" w:rsidSect="006A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8"/>
    <w:rsid w:val="00041A4E"/>
    <w:rsid w:val="00121E44"/>
    <w:rsid w:val="001B1375"/>
    <w:rsid w:val="002A0B26"/>
    <w:rsid w:val="002D6FB1"/>
    <w:rsid w:val="003729DF"/>
    <w:rsid w:val="00566DD6"/>
    <w:rsid w:val="00582C4F"/>
    <w:rsid w:val="005E6D6E"/>
    <w:rsid w:val="00606DAA"/>
    <w:rsid w:val="006A75F6"/>
    <w:rsid w:val="006C6602"/>
    <w:rsid w:val="008A2B7D"/>
    <w:rsid w:val="008F148E"/>
    <w:rsid w:val="00996BE9"/>
    <w:rsid w:val="00B15328"/>
    <w:rsid w:val="00B57085"/>
    <w:rsid w:val="00B6679D"/>
    <w:rsid w:val="00CD266C"/>
    <w:rsid w:val="00CD4E68"/>
    <w:rsid w:val="00E723A9"/>
    <w:rsid w:val="00E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7FAB"/>
  <w15:docId w15:val="{F8D4BE99-BDA5-4DB9-AF91-049B70B3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khaas</dc:creator>
  <cp:lastModifiedBy>Kari Speir</cp:lastModifiedBy>
  <cp:revision>4</cp:revision>
  <cp:lastPrinted>2018-11-16T22:41:00Z</cp:lastPrinted>
  <dcterms:created xsi:type="dcterms:W3CDTF">2020-11-18T14:34:00Z</dcterms:created>
  <dcterms:modified xsi:type="dcterms:W3CDTF">2020-11-19T18:24:00Z</dcterms:modified>
</cp:coreProperties>
</file>